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DBB3C" w14:textId="77777777" w:rsidR="0035018A" w:rsidRPr="00F360CF" w:rsidRDefault="0035018A" w:rsidP="00F360CF">
      <w:pPr>
        <w:pStyle w:val="Heading1"/>
        <w:widowControl/>
        <w:suppressAutoHyphens/>
        <w:jc w:val="both"/>
        <w:rPr>
          <w:rFonts w:ascii="Verdana" w:hAnsi="Verdana"/>
          <w:color w:val="000000"/>
        </w:rPr>
      </w:pPr>
      <w:r w:rsidRPr="00F360CF">
        <w:rPr>
          <w:rFonts w:ascii="Verdana" w:hAnsi="Verdana"/>
          <w:color w:val="000000"/>
        </w:rPr>
        <w:t>Назовём его Фототроф</w:t>
      </w:r>
    </w:p>
    <w:p w14:paraId="2A74CBBC" w14:textId="77777777" w:rsidR="00362CB1" w:rsidRPr="00F360CF" w:rsidRDefault="00362CB1" w:rsidP="00F360CF">
      <w:pPr>
        <w:pStyle w:val="Heading1"/>
        <w:widowControl/>
        <w:suppressAutoHyphens/>
        <w:jc w:val="both"/>
        <w:rPr>
          <w:rFonts w:ascii="Verdana" w:hAnsi="Verdana"/>
          <w:b w:val="0"/>
          <w:color w:val="000000"/>
          <w:sz w:val="24"/>
        </w:rPr>
      </w:pPr>
      <w:r w:rsidRPr="00F360CF">
        <w:rPr>
          <w:rFonts w:ascii="Verdana" w:hAnsi="Verdana"/>
          <w:b w:val="0"/>
          <w:color w:val="000000"/>
          <w:sz w:val="24"/>
        </w:rPr>
        <w:t>Александр Владимирович Лазаревич</w:t>
      </w:r>
    </w:p>
    <w:p w14:paraId="5DB8A417" w14:textId="77777777" w:rsidR="00362CB1" w:rsidRPr="00F360CF" w:rsidRDefault="00362CB1" w:rsidP="00F360CF">
      <w:pPr>
        <w:widowControl/>
        <w:suppressAutoHyphens/>
        <w:ind w:firstLine="283"/>
        <w:rPr>
          <w:rFonts w:ascii="Verdana" w:hAnsi="Verdana"/>
          <w:color w:val="000000"/>
          <w:sz w:val="20"/>
        </w:rPr>
      </w:pPr>
    </w:p>
    <w:p w14:paraId="0F7BFA6C" w14:textId="77777777" w:rsidR="00362CB1" w:rsidRPr="00F360CF" w:rsidRDefault="00362CB1" w:rsidP="00235A24">
      <w:pPr>
        <w:pStyle w:val="Heading2"/>
        <w:widowControl/>
        <w:suppressAutoHyphens/>
        <w:jc w:val="both"/>
        <w:rPr>
          <w:rFonts w:ascii="Verdana" w:hAnsi="Verdana"/>
          <w:b w:val="0"/>
          <w:color w:val="000000"/>
          <w:sz w:val="20"/>
        </w:rPr>
      </w:pPr>
      <w:r w:rsidRPr="00F360CF">
        <w:rPr>
          <w:rFonts w:ascii="Verdana" w:hAnsi="Verdana"/>
          <w:b w:val="0"/>
          <w:color w:val="000000"/>
          <w:sz w:val="20"/>
        </w:rPr>
        <w:t>ПРОЛОГ</w:t>
      </w:r>
    </w:p>
    <w:p w14:paraId="2242C293" w14:textId="28946EDF" w:rsidR="00362CB1" w:rsidRPr="00F360CF" w:rsidRDefault="00362CB1" w:rsidP="00235A24">
      <w:pPr>
        <w:pStyle w:val="Heading2"/>
        <w:widowControl/>
        <w:suppressAutoHyphens/>
        <w:jc w:val="both"/>
        <w:rPr>
          <w:rFonts w:ascii="Verdana" w:hAnsi="Verdana"/>
          <w:b w:val="0"/>
          <w:color w:val="000000"/>
          <w:sz w:val="20"/>
        </w:rPr>
      </w:pPr>
      <w:r w:rsidRPr="00F360CF">
        <w:rPr>
          <w:rFonts w:ascii="Verdana" w:hAnsi="Verdana"/>
          <w:b w:val="0"/>
          <w:color w:val="000000"/>
          <w:sz w:val="20"/>
        </w:rPr>
        <w:t>Отрывок из учебника по внеземной биологии, написанного в отдаленном будущем</w:t>
      </w:r>
    </w:p>
    <w:p w14:paraId="762F43DC" w14:textId="77777777" w:rsidR="00362CB1" w:rsidRPr="00F360CF" w:rsidRDefault="00362CB1" w:rsidP="00F360CF">
      <w:pPr>
        <w:widowControl/>
        <w:suppressAutoHyphens/>
        <w:ind w:firstLine="283"/>
        <w:rPr>
          <w:rFonts w:ascii="Verdana" w:hAnsi="Verdana"/>
          <w:color w:val="000000"/>
          <w:sz w:val="20"/>
        </w:rPr>
      </w:pPr>
    </w:p>
    <w:p w14:paraId="0E4B538C" w14:textId="77777777" w:rsidR="00362CB1" w:rsidRPr="00F360CF" w:rsidRDefault="00362CB1" w:rsidP="00F360CF">
      <w:pPr>
        <w:widowControl/>
        <w:suppressAutoHyphens/>
        <w:ind w:firstLine="283"/>
        <w:rPr>
          <w:rFonts w:ascii="Verdana" w:hAnsi="Verdana"/>
          <w:color w:val="000000"/>
          <w:sz w:val="20"/>
        </w:rPr>
      </w:pPr>
    </w:p>
    <w:p w14:paraId="7AD0E8D0" w14:textId="77777777" w:rsidR="00362CB1" w:rsidRPr="00F360CF" w:rsidRDefault="00362CB1" w:rsidP="00235A24">
      <w:pPr>
        <w:pStyle w:val="Heading6"/>
        <w:widowControl/>
        <w:suppressAutoHyphens/>
        <w:jc w:val="both"/>
        <w:rPr>
          <w:rFonts w:ascii="Verdana" w:hAnsi="Verdana"/>
          <w:b w:val="0"/>
          <w:color w:val="000000"/>
          <w:sz w:val="20"/>
        </w:rPr>
      </w:pPr>
      <w:r w:rsidRPr="00F360CF">
        <w:rPr>
          <w:rFonts w:ascii="Verdana" w:hAnsi="Verdana"/>
          <w:b w:val="0"/>
          <w:color w:val="000000"/>
          <w:sz w:val="20"/>
        </w:rPr>
        <w:t>1.</w:t>
      </w:r>
      <w:r w:rsidRPr="00F360CF">
        <w:rPr>
          <w:rFonts w:ascii="Verdana" w:hAnsi="Verdana"/>
          <w:b w:val="0"/>
          <w:color w:val="000000"/>
          <w:sz w:val="20"/>
          <w:lang w:val="en-US"/>
        </w:rPr>
        <w:t> </w:t>
      </w:r>
      <w:r w:rsidRPr="00F360CF">
        <w:rPr>
          <w:rFonts w:ascii="Verdana" w:hAnsi="Verdana"/>
          <w:b w:val="0"/>
          <w:color w:val="000000"/>
          <w:sz w:val="20"/>
        </w:rPr>
        <w:t>УСЛОВИЯ ЖИЗНИ НА ПЛАНЕТЕ ИКС</w:t>
      </w:r>
    </w:p>
    <w:p w14:paraId="3B80744A" w14:textId="77777777" w:rsidR="00362CB1" w:rsidRPr="00F360CF" w:rsidRDefault="00362CB1" w:rsidP="00F360CF">
      <w:pPr>
        <w:widowControl/>
        <w:suppressAutoHyphens/>
        <w:ind w:firstLine="283"/>
        <w:rPr>
          <w:rFonts w:ascii="Verdana" w:hAnsi="Verdana"/>
          <w:color w:val="000000"/>
          <w:sz w:val="20"/>
        </w:rPr>
      </w:pPr>
    </w:p>
    <w:p w14:paraId="49FA171F" w14:textId="07972458"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Планета Икс обращается вокруг звезды, расположенной внутри шарового скопления звезд, отстоящего от Земли на несколько сот световых лет. Звезды в этом скоплении находятся в столь тесном соседстве, что на планете Икс никогда не бывает ночи</w:t>
      </w:r>
      <w:r w:rsidR="00F360CF">
        <w:rPr>
          <w:rFonts w:ascii="Verdana" w:hAnsi="Verdana"/>
          <w:color w:val="000000"/>
          <w:sz w:val="20"/>
        </w:rPr>
        <w:t xml:space="preserve"> — </w:t>
      </w:r>
      <w:r w:rsidRPr="00F360CF">
        <w:rPr>
          <w:rFonts w:ascii="Verdana" w:hAnsi="Verdana"/>
          <w:color w:val="000000"/>
          <w:sz w:val="20"/>
        </w:rPr>
        <w:t>небо, густо усыпанное близкими звездами, светится так же ярко, как и солнце планеты Икс. Условия на планете Икс удивительно однообразны: ни одного клочка суши, всепланетный океан с очень ровным дном. Нет смены дня и ночи, нет попеременного нагрева и остывания поверхности</w:t>
      </w:r>
      <w:r w:rsidR="00F360CF">
        <w:rPr>
          <w:rFonts w:ascii="Verdana" w:hAnsi="Verdana"/>
          <w:color w:val="000000"/>
          <w:sz w:val="20"/>
        </w:rPr>
        <w:t xml:space="preserve"> — </w:t>
      </w:r>
      <w:r w:rsidRPr="00F360CF">
        <w:rPr>
          <w:rFonts w:ascii="Verdana" w:hAnsi="Verdana"/>
          <w:color w:val="000000"/>
          <w:sz w:val="20"/>
        </w:rPr>
        <w:t>значит нет и погоды, нет климата. Такое разнообразие форм живых организмов, которое мы наблюдаем на нашей Земле, и которое было вызвано разнообразием природных условий, не могло развиться на планете Икс. Эволюция пошла там иными путями.</w:t>
      </w:r>
    </w:p>
    <w:p w14:paraId="1A55CABE" w14:textId="77777777" w:rsidR="00362CB1" w:rsidRPr="00F360CF" w:rsidRDefault="00362CB1" w:rsidP="00F360CF">
      <w:pPr>
        <w:widowControl/>
        <w:suppressAutoHyphens/>
        <w:ind w:firstLine="283"/>
        <w:rPr>
          <w:rFonts w:ascii="Verdana" w:hAnsi="Verdana"/>
          <w:color w:val="000000"/>
          <w:sz w:val="20"/>
        </w:rPr>
      </w:pPr>
    </w:p>
    <w:p w14:paraId="5895FFC0" w14:textId="77777777" w:rsidR="00235A24" w:rsidRDefault="00235A24" w:rsidP="00235A24">
      <w:pPr>
        <w:pStyle w:val="Heading6"/>
        <w:widowControl/>
        <w:suppressAutoHyphens/>
        <w:jc w:val="both"/>
        <w:rPr>
          <w:rFonts w:ascii="Verdana" w:hAnsi="Verdana"/>
          <w:b w:val="0"/>
          <w:color w:val="000000"/>
          <w:sz w:val="20"/>
        </w:rPr>
      </w:pPr>
    </w:p>
    <w:p w14:paraId="684FA3A0" w14:textId="616E1E87" w:rsidR="00362CB1" w:rsidRPr="00F360CF" w:rsidRDefault="00362CB1" w:rsidP="00235A24">
      <w:pPr>
        <w:pStyle w:val="Heading6"/>
        <w:widowControl/>
        <w:suppressAutoHyphens/>
        <w:jc w:val="both"/>
        <w:rPr>
          <w:rFonts w:ascii="Verdana" w:hAnsi="Verdana"/>
          <w:b w:val="0"/>
          <w:color w:val="000000"/>
          <w:sz w:val="20"/>
        </w:rPr>
      </w:pPr>
      <w:r w:rsidRPr="00F360CF">
        <w:rPr>
          <w:rFonts w:ascii="Verdana" w:hAnsi="Verdana"/>
          <w:b w:val="0"/>
          <w:color w:val="000000"/>
          <w:sz w:val="20"/>
        </w:rPr>
        <w:t>2.</w:t>
      </w:r>
      <w:r w:rsidRPr="00F360CF">
        <w:rPr>
          <w:rFonts w:ascii="Verdana" w:hAnsi="Verdana"/>
          <w:b w:val="0"/>
          <w:color w:val="000000"/>
          <w:sz w:val="20"/>
          <w:lang w:val="en-US"/>
        </w:rPr>
        <w:t> </w:t>
      </w:r>
      <w:r w:rsidRPr="00F360CF">
        <w:rPr>
          <w:rFonts w:ascii="Verdana" w:hAnsi="Verdana"/>
          <w:b w:val="0"/>
          <w:color w:val="000000"/>
          <w:sz w:val="20"/>
        </w:rPr>
        <w:t>ЖИЗНЬ НА ПЛАНЕТЕ ИКС</w:t>
      </w:r>
    </w:p>
    <w:p w14:paraId="524531B3" w14:textId="77777777" w:rsidR="00362CB1" w:rsidRPr="00F360CF" w:rsidRDefault="00362CB1" w:rsidP="00F360CF">
      <w:pPr>
        <w:widowControl/>
        <w:suppressAutoHyphens/>
        <w:ind w:firstLine="283"/>
        <w:rPr>
          <w:rFonts w:ascii="Verdana" w:hAnsi="Verdana"/>
          <w:color w:val="000000"/>
          <w:sz w:val="20"/>
        </w:rPr>
      </w:pPr>
    </w:p>
    <w:p w14:paraId="4390948A"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В те далекие времена, когда наша Солнечная система еще и не сформировалась, на планете Икс уже имелась жизнь. Всего лишь два вида крупных живых существ плавало в приповерхностном слое океана.</w:t>
      </w:r>
    </w:p>
    <w:p w14:paraId="1C9F5D48" w14:textId="2FE17FD5"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Одно из них, назовем его Фототроф, получало энергию от света звезд. Часть энергии шла на рост, размножение и поддержание жизнедеятельности организма; другая же часть запасалась в веществе с высоким энергосодержанием. Вещество это накапливалось в особом органе, и использовалось лишь в экстренных случаях</w:t>
      </w:r>
      <w:r w:rsidR="00F360CF">
        <w:rPr>
          <w:rFonts w:ascii="Verdana" w:hAnsi="Verdana"/>
          <w:color w:val="000000"/>
          <w:sz w:val="20"/>
        </w:rPr>
        <w:t xml:space="preserve"> — </w:t>
      </w:r>
      <w:r w:rsidRPr="00F360CF">
        <w:rPr>
          <w:rFonts w:ascii="Verdana" w:hAnsi="Verdana"/>
          <w:color w:val="000000"/>
          <w:sz w:val="20"/>
        </w:rPr>
        <w:t>когда необходимо было спасаться бегством и требовались большие затраты энергии в небольшой промежуток времени.</w:t>
      </w:r>
    </w:p>
    <w:p w14:paraId="28CA6342"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Убегать приходилось от другого существа, обитавшего в водах планеты Икс. Мы назовем его «хищником», но поставим это слово в кавычки, чтобы избежать возражений со стороны ученых педантов. Они предпочли бы причислить его к «вегетарианцам» на том формальном основании, что он питается существами, получающими свою энергию от света. Однако ни одному травоядному на Земле не приходится охотиться за своей пищей. Земная система понятий не подходит для планеты Икс.</w:t>
      </w:r>
    </w:p>
    <w:p w14:paraId="774E951E" w14:textId="733045E8"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Поймать на планете Икс фототрофа не так</w:t>
      </w:r>
      <w:r w:rsidR="00F360CF" w:rsidRPr="00F360CF">
        <w:rPr>
          <w:rFonts w:ascii="Verdana" w:hAnsi="Verdana"/>
          <w:color w:val="000000"/>
          <w:sz w:val="20"/>
        </w:rPr>
        <w:t>-</w:t>
      </w:r>
      <w:r w:rsidRPr="00F360CF">
        <w:rPr>
          <w:rFonts w:ascii="Verdana" w:hAnsi="Verdana"/>
          <w:color w:val="000000"/>
          <w:sz w:val="20"/>
        </w:rPr>
        <w:t>то просто. В однородных и неизменных условиях планеты Икс отбор шел фактически лишь по одному признаку: способности спасаться от «хищника». В ходе эволюции Фототроф приобрел совершеннейшие органы чувств и систему передвижения. «Хищнику» же, чтобы не остаться без пропитания, также приходилось постоянно совершенствоваться. Процесс этот шел тем более быстро, что огромное количество близких звезд создавало сильный радиационный фон, способствовавший частым мутациям. В результате одной из таких мутаций фототроф обрел «летательный пузырь», нечто вроде воздушного шара, наполняя который легким газом, добываемым из воды, фототроф отрывался от поверхности океана, и парил в атмосфере, недосягаемый для «хищников». Чтобы настигнуть их, «хищникам» пришлось научиться высоко выпрыгивать из воды. В конце концов плавники «хищников» превратились в крылья. Фототрофы снова оказались в опасности.</w:t>
      </w:r>
    </w:p>
    <w:p w14:paraId="1CBB9E4E"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 xml:space="preserve">Единственным спасением для них было подниматься все выше и выше, на высоту не достижимую для «хищников». «Хищники» неотступно шли по пятам. Их крылья постоянно совершенствовались, давая им возможность подниматься все выше, и оставаться в воздухе без посадки все дольше. В конце концов они стали постоянно жить в воздухе, даже рожать детенышей на лету. Дело в том, что они жили уже на такой высоте, в столь разреженном воздухе, что не могли спускаться к поверхности </w:t>
      </w:r>
      <w:r w:rsidRPr="00F360CF">
        <w:rPr>
          <w:rFonts w:ascii="Verdana" w:hAnsi="Verdana"/>
          <w:color w:val="000000"/>
          <w:sz w:val="20"/>
        </w:rPr>
        <w:lastRenderedPageBreak/>
        <w:t>океана: давление на уровне моря было слишком высоко для них. Они падали в океан лишь когда умирали.</w:t>
      </w:r>
    </w:p>
    <w:p w14:paraId="64B4DA4B" w14:textId="33FF64E1"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Однако продвижение вверх не могло продолжаться бесконечно</w:t>
      </w:r>
      <w:r w:rsidR="00F360CF">
        <w:rPr>
          <w:rFonts w:ascii="Verdana" w:hAnsi="Verdana"/>
          <w:color w:val="000000"/>
          <w:sz w:val="20"/>
        </w:rPr>
        <w:t xml:space="preserve"> — </w:t>
      </w:r>
      <w:r w:rsidRPr="00F360CF">
        <w:rPr>
          <w:rFonts w:ascii="Verdana" w:hAnsi="Verdana"/>
          <w:color w:val="000000"/>
          <w:sz w:val="20"/>
        </w:rPr>
        <w:t>была наконец достигнута предельная высота для летательного пузыря фототрофов. Воздух на этой высоте был чрезвычайно разрежен, излучение звезд невероятно сильно. Последним обстоятельством и воспользовался фототроф, чтобы в очередной раз оторваться от «хищника». Строение фототрофа на данном этапе было весьма своеобразным: сравнительно небольшое, несколько метров в длину тело, и огромные, сотни метров в размахе, структуры похожие на крылья из тонкой пленки, но крыльями не являющиеся. скорее их можно назвать листьями или солнечными батареями</w:t>
      </w:r>
      <w:r w:rsidR="00F360CF">
        <w:rPr>
          <w:rFonts w:ascii="Verdana" w:hAnsi="Verdana"/>
          <w:color w:val="000000"/>
          <w:sz w:val="20"/>
        </w:rPr>
        <w:t xml:space="preserve"> — </w:t>
      </w:r>
      <w:r w:rsidRPr="00F360CF">
        <w:rPr>
          <w:rFonts w:ascii="Verdana" w:hAnsi="Verdana"/>
          <w:color w:val="000000"/>
          <w:sz w:val="20"/>
        </w:rPr>
        <w:t>их основная задача заключалась в том, чтобы улавливать свет. Именно «листья» фототрофы и использовали в качестве солнечного паруса.</w:t>
      </w:r>
    </w:p>
    <w:p w14:paraId="364E4537" w14:textId="77777777" w:rsidR="00235A24" w:rsidRDefault="00235A24" w:rsidP="00235A24">
      <w:pPr>
        <w:pStyle w:val="Heading6"/>
        <w:widowControl/>
        <w:suppressAutoHyphens/>
        <w:jc w:val="both"/>
        <w:rPr>
          <w:rFonts w:ascii="Verdana" w:hAnsi="Verdana"/>
          <w:b w:val="0"/>
          <w:color w:val="000000"/>
          <w:sz w:val="20"/>
        </w:rPr>
      </w:pPr>
    </w:p>
    <w:p w14:paraId="76CDBE30" w14:textId="77777777" w:rsidR="00235A24" w:rsidRDefault="00235A24" w:rsidP="00235A24">
      <w:pPr>
        <w:pStyle w:val="Heading6"/>
        <w:widowControl/>
        <w:suppressAutoHyphens/>
        <w:jc w:val="both"/>
        <w:rPr>
          <w:rFonts w:ascii="Verdana" w:hAnsi="Verdana"/>
          <w:b w:val="0"/>
          <w:color w:val="000000"/>
          <w:sz w:val="20"/>
        </w:rPr>
      </w:pPr>
    </w:p>
    <w:p w14:paraId="47789122" w14:textId="73C20F31" w:rsidR="00362CB1" w:rsidRPr="00F360CF" w:rsidRDefault="00362CB1" w:rsidP="00235A24">
      <w:pPr>
        <w:pStyle w:val="Heading6"/>
        <w:widowControl/>
        <w:suppressAutoHyphens/>
        <w:jc w:val="both"/>
        <w:rPr>
          <w:rFonts w:ascii="Verdana" w:hAnsi="Verdana"/>
          <w:b w:val="0"/>
          <w:color w:val="000000"/>
          <w:sz w:val="20"/>
        </w:rPr>
      </w:pPr>
      <w:r w:rsidRPr="00F360CF">
        <w:rPr>
          <w:rFonts w:ascii="Verdana" w:hAnsi="Verdana"/>
          <w:b w:val="0"/>
          <w:color w:val="000000"/>
          <w:sz w:val="20"/>
        </w:rPr>
        <w:t>3.</w:t>
      </w:r>
      <w:r w:rsidRPr="00F360CF">
        <w:rPr>
          <w:rFonts w:ascii="Verdana" w:hAnsi="Verdana"/>
          <w:b w:val="0"/>
          <w:color w:val="000000"/>
          <w:sz w:val="20"/>
          <w:lang w:val="en-US"/>
        </w:rPr>
        <w:t> </w:t>
      </w:r>
      <w:r w:rsidRPr="00F360CF">
        <w:rPr>
          <w:rFonts w:ascii="Verdana" w:hAnsi="Verdana"/>
          <w:b w:val="0"/>
          <w:color w:val="000000"/>
          <w:sz w:val="20"/>
        </w:rPr>
        <w:t>ЖИЗНЬ В БЕЗВОЗДУШНОМ ПРОСТРАНСТВЕ</w:t>
      </w:r>
    </w:p>
    <w:p w14:paraId="77649945" w14:textId="77777777" w:rsidR="00362CB1" w:rsidRPr="00F360CF" w:rsidRDefault="00362CB1" w:rsidP="00F360CF">
      <w:pPr>
        <w:widowControl/>
        <w:suppressAutoHyphens/>
        <w:ind w:firstLine="283"/>
        <w:rPr>
          <w:rFonts w:ascii="Verdana" w:hAnsi="Verdana"/>
          <w:color w:val="000000"/>
          <w:sz w:val="20"/>
        </w:rPr>
      </w:pPr>
    </w:p>
    <w:p w14:paraId="6958D6B0"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«Солнечным парусом» в космической технике называется конструкция, представляющая собой лист очень тонкой фольги, развернутый в космосе. Солнечное излучение, падающее на него, создает световое давление. Если площадь листа достаточно велика, можно получить силу тяги, достаточную для перемещения небольшого космического аппарата.</w:t>
      </w:r>
    </w:p>
    <w:p w14:paraId="10310A10" w14:textId="607755BD"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Конечно, сила тяги, создававшаяся давлением света на листья фототрофа, была бы совершенно недостаточной, чтобы вырваться из поля тяготения планеты Икс; но к счастью, у планеты Икс был спутник. Небольшой. По меркам Нашей Солнечной системы</w:t>
      </w:r>
      <w:r w:rsidR="00F360CF">
        <w:rPr>
          <w:rFonts w:ascii="Verdana" w:hAnsi="Verdana"/>
          <w:color w:val="000000"/>
          <w:sz w:val="20"/>
        </w:rPr>
        <w:t xml:space="preserve"> — </w:t>
      </w:r>
      <w:r w:rsidRPr="00F360CF">
        <w:rPr>
          <w:rFonts w:ascii="Verdana" w:hAnsi="Verdana"/>
          <w:color w:val="000000"/>
          <w:sz w:val="20"/>
        </w:rPr>
        <w:t>почти астероид. Когда спутник (имевший очень низкую орбиту) пролетал над парившим на очень большой высоте фототрофом, сила его притяжения почти уравновешивала силу притяжения планеты Икс. Фототрофу достаточно было лишь повернуть свои «листья» под нужным углом, солнечный ветер подхватывал его, и фототроф падал на спутник. Снова вне досягаемости «хищника»!</w:t>
      </w:r>
    </w:p>
    <w:p w14:paraId="445BBF69" w14:textId="5A517F2D"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Вскоре спутник превратился в настоящий «птичий базар» фототрофов. На первых порах, они, правда, вынуждены были время от времени спускаться в атмосферу</w:t>
      </w:r>
      <w:r w:rsidR="00F360CF">
        <w:rPr>
          <w:rFonts w:ascii="Verdana" w:hAnsi="Verdana"/>
          <w:color w:val="000000"/>
          <w:sz w:val="20"/>
        </w:rPr>
        <w:t xml:space="preserve"> — </w:t>
      </w:r>
      <w:r w:rsidRPr="00F360CF">
        <w:rPr>
          <w:rFonts w:ascii="Verdana" w:hAnsi="Verdana"/>
          <w:color w:val="000000"/>
          <w:sz w:val="20"/>
        </w:rPr>
        <w:t>ведь атомы, содержавшиеся в некоторых газах, как раз и были тем строительным материалом, из которого были построены тела фототрофов. Поэтому первоначально они не могли жить в безвоздушном пространстве постоянно. Однако визиты в атмосферу становились все более опасны. После переселения фототрофов на спутник, у «хищников» стало меньше добычи, и конкуренция между ними усилилась. Появлялись новые, все более совершенные разновидности «хищников».</w:t>
      </w:r>
    </w:p>
    <w:p w14:paraId="0ECAF072" w14:textId="31C977DB"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Наконец, фототрофы приспособились получать свой «строительный материал» прямо из камней спутника. Это требовало определенных затрат энергии, но солнце за пределами атмосферы светило так ярко, что это не было проблемой. Энергия, «строительный материал», генетическая «программа»</w:t>
      </w:r>
      <w:r w:rsidR="00F360CF">
        <w:rPr>
          <w:rFonts w:ascii="Verdana" w:hAnsi="Verdana"/>
          <w:color w:val="000000"/>
          <w:sz w:val="20"/>
        </w:rPr>
        <w:t xml:space="preserve"> — </w:t>
      </w:r>
      <w:r w:rsidRPr="00F360CF">
        <w:rPr>
          <w:rFonts w:ascii="Verdana" w:hAnsi="Verdana"/>
          <w:color w:val="000000"/>
          <w:sz w:val="20"/>
        </w:rPr>
        <w:t>вот все, что необходимо для жизни, и все это теперь имелось на спутнике.</w:t>
      </w:r>
    </w:p>
    <w:p w14:paraId="1A76FBF7"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«Хищникам» пришлось выбираться за пределы атмосферы. Борьба за выживание наиболее приспособленных вышла на космическую арену.</w:t>
      </w:r>
    </w:p>
    <w:p w14:paraId="5DFEF26E" w14:textId="77777777" w:rsidR="00235A24" w:rsidRDefault="00235A24" w:rsidP="00235A24">
      <w:pPr>
        <w:pStyle w:val="Heading6"/>
        <w:widowControl/>
        <w:suppressAutoHyphens/>
        <w:jc w:val="both"/>
        <w:rPr>
          <w:rFonts w:ascii="Verdana" w:hAnsi="Verdana"/>
          <w:b w:val="0"/>
          <w:color w:val="000000"/>
          <w:sz w:val="20"/>
        </w:rPr>
      </w:pPr>
    </w:p>
    <w:p w14:paraId="647AFF4E" w14:textId="77777777" w:rsidR="00235A24" w:rsidRDefault="00235A24" w:rsidP="00235A24">
      <w:pPr>
        <w:pStyle w:val="Heading6"/>
        <w:widowControl/>
        <w:suppressAutoHyphens/>
        <w:jc w:val="both"/>
        <w:rPr>
          <w:rFonts w:ascii="Verdana" w:hAnsi="Verdana"/>
          <w:b w:val="0"/>
          <w:color w:val="000000"/>
          <w:sz w:val="20"/>
        </w:rPr>
      </w:pPr>
    </w:p>
    <w:p w14:paraId="42614168" w14:textId="18A747D2" w:rsidR="00362CB1" w:rsidRPr="00F360CF" w:rsidRDefault="00362CB1" w:rsidP="00235A24">
      <w:pPr>
        <w:pStyle w:val="Heading6"/>
        <w:widowControl/>
        <w:suppressAutoHyphens/>
        <w:jc w:val="both"/>
        <w:rPr>
          <w:rFonts w:ascii="Verdana" w:hAnsi="Verdana"/>
          <w:b w:val="0"/>
          <w:color w:val="000000"/>
          <w:sz w:val="20"/>
        </w:rPr>
      </w:pPr>
      <w:r w:rsidRPr="00F360CF">
        <w:rPr>
          <w:rFonts w:ascii="Verdana" w:hAnsi="Verdana"/>
          <w:b w:val="0"/>
          <w:color w:val="000000"/>
          <w:sz w:val="20"/>
        </w:rPr>
        <w:t>4.</w:t>
      </w:r>
      <w:r w:rsidRPr="00F360CF">
        <w:rPr>
          <w:rFonts w:ascii="Verdana" w:hAnsi="Verdana"/>
          <w:b w:val="0"/>
          <w:color w:val="000000"/>
          <w:sz w:val="20"/>
          <w:lang w:val="en-US"/>
        </w:rPr>
        <w:t> </w:t>
      </w:r>
      <w:r w:rsidRPr="00F360CF">
        <w:rPr>
          <w:rFonts w:ascii="Verdana" w:hAnsi="Verdana"/>
          <w:b w:val="0"/>
          <w:color w:val="000000"/>
          <w:sz w:val="20"/>
        </w:rPr>
        <w:t>АДАПТАЦИЯ К КОСМИЧЕСКИМ УСЛОВИЯМ</w:t>
      </w:r>
    </w:p>
    <w:p w14:paraId="2817105E" w14:textId="77777777" w:rsidR="00362CB1" w:rsidRPr="00F360CF" w:rsidRDefault="00362CB1" w:rsidP="00F360CF">
      <w:pPr>
        <w:widowControl/>
        <w:suppressAutoHyphens/>
        <w:ind w:firstLine="283"/>
        <w:rPr>
          <w:rFonts w:ascii="Verdana" w:hAnsi="Verdana"/>
          <w:color w:val="000000"/>
          <w:sz w:val="20"/>
        </w:rPr>
      </w:pPr>
    </w:p>
    <w:p w14:paraId="17DBBAF8" w14:textId="6029FCB3"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Животным малых размеров нечего делать в космосе. У них слишком мал объем тела по отношению к его поверхности. Жизнь мелких организмов возможна лишь в благоприятной окружающей среде (например, земных микроорганизмов в жидкой среде). Большая поверхность тела при малом его объеме позволяет легко обмениваться веществами с окружающей средой. Но если среда не благоприятна, организмам лучше прижаться друг к другу тогда, при прежнем их объеме, часть их поверхности, обращенная к внешней среде, окажется меньше. Еще лучше объединиться в единый, более крупный организм. Так, по</w:t>
      </w:r>
      <w:r w:rsidR="00F360CF" w:rsidRPr="00F360CF">
        <w:rPr>
          <w:rFonts w:ascii="Verdana" w:hAnsi="Verdana"/>
          <w:color w:val="000000"/>
          <w:sz w:val="20"/>
        </w:rPr>
        <w:t>-</w:t>
      </w:r>
      <w:r w:rsidRPr="00F360CF">
        <w:rPr>
          <w:rFonts w:ascii="Verdana" w:hAnsi="Verdana"/>
          <w:color w:val="000000"/>
          <w:sz w:val="20"/>
        </w:rPr>
        <w:t>видимому, из одноклеточных когда</w:t>
      </w:r>
      <w:r w:rsidR="00F360CF" w:rsidRPr="00F360CF">
        <w:rPr>
          <w:rFonts w:ascii="Verdana" w:hAnsi="Verdana"/>
          <w:color w:val="000000"/>
          <w:sz w:val="20"/>
        </w:rPr>
        <w:t>-</w:t>
      </w:r>
      <w:r w:rsidRPr="00F360CF">
        <w:rPr>
          <w:rFonts w:ascii="Verdana" w:hAnsi="Verdana"/>
          <w:color w:val="000000"/>
          <w:sz w:val="20"/>
        </w:rPr>
        <w:t>то образовались многоклеточные на нашей Земле. Только достаточно крупные организмы могли покинуть свою естественную среду</w:t>
      </w:r>
      <w:r w:rsidR="00F360CF">
        <w:rPr>
          <w:rFonts w:ascii="Verdana" w:hAnsi="Verdana"/>
          <w:color w:val="000000"/>
          <w:sz w:val="20"/>
        </w:rPr>
        <w:t xml:space="preserve"> — </w:t>
      </w:r>
      <w:r w:rsidRPr="00F360CF">
        <w:rPr>
          <w:rFonts w:ascii="Verdana" w:hAnsi="Verdana"/>
          <w:color w:val="000000"/>
          <w:sz w:val="20"/>
        </w:rPr>
        <w:t xml:space="preserve">океан, и переселиться на враждебную им сушу. Только маленькая поверхность тела (по </w:t>
      </w:r>
      <w:r w:rsidRPr="00F360CF">
        <w:rPr>
          <w:rFonts w:ascii="Verdana" w:hAnsi="Verdana"/>
          <w:color w:val="000000"/>
          <w:sz w:val="20"/>
        </w:rPr>
        <w:lastRenderedPageBreak/>
        <w:t>отношению к объему) позволила им отгородиться от внешнего мира, и создать внутри себя подобие той среды, из которой они вышли (как известно, человек на 80</w:t>
      </w:r>
      <w:r w:rsidRPr="00F360CF">
        <w:rPr>
          <w:rFonts w:ascii="Verdana" w:hAnsi="Verdana"/>
          <w:color w:val="000000"/>
          <w:sz w:val="20"/>
          <w:lang w:val="en-US"/>
        </w:rPr>
        <w:t> </w:t>
      </w:r>
      <w:r w:rsidRPr="00F360CF">
        <w:rPr>
          <w:rFonts w:ascii="Verdana" w:hAnsi="Verdana"/>
          <w:color w:val="000000"/>
          <w:sz w:val="20"/>
        </w:rPr>
        <w:t>% состоит из воды).</w:t>
      </w:r>
    </w:p>
    <w:p w14:paraId="63A0873F"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Трудно представить себе среду более враждебную для живого, чем открытый космос. И фототрофы, выйдя в космическое пространство, начали приобретать «астрономические» размеры. Тем более, что в космосе нет силы тяжести, которая кладет предел размерам земных существ.</w:t>
      </w:r>
    </w:p>
    <w:p w14:paraId="0E26284E" w14:textId="77777777" w:rsidR="00235A24" w:rsidRDefault="00235A24" w:rsidP="00235A24">
      <w:pPr>
        <w:pStyle w:val="Heading6"/>
        <w:widowControl/>
        <w:suppressAutoHyphens/>
        <w:jc w:val="both"/>
        <w:rPr>
          <w:rFonts w:ascii="Verdana" w:hAnsi="Verdana"/>
          <w:b w:val="0"/>
          <w:color w:val="000000"/>
          <w:sz w:val="20"/>
        </w:rPr>
      </w:pPr>
    </w:p>
    <w:p w14:paraId="302088C8" w14:textId="77777777" w:rsidR="00235A24" w:rsidRDefault="00235A24" w:rsidP="00235A24">
      <w:pPr>
        <w:pStyle w:val="Heading6"/>
        <w:widowControl/>
        <w:suppressAutoHyphens/>
        <w:jc w:val="both"/>
        <w:rPr>
          <w:rFonts w:ascii="Verdana" w:hAnsi="Verdana"/>
          <w:b w:val="0"/>
          <w:color w:val="000000"/>
          <w:sz w:val="20"/>
        </w:rPr>
      </w:pPr>
    </w:p>
    <w:p w14:paraId="3803A5F5" w14:textId="68E4E48B" w:rsidR="00362CB1" w:rsidRPr="00F360CF" w:rsidRDefault="00362CB1" w:rsidP="00235A24">
      <w:pPr>
        <w:pStyle w:val="Heading6"/>
        <w:widowControl/>
        <w:suppressAutoHyphens/>
        <w:jc w:val="both"/>
        <w:rPr>
          <w:rFonts w:ascii="Verdana" w:hAnsi="Verdana"/>
          <w:b w:val="0"/>
          <w:color w:val="000000"/>
          <w:sz w:val="20"/>
        </w:rPr>
      </w:pPr>
      <w:r w:rsidRPr="00F360CF">
        <w:rPr>
          <w:rFonts w:ascii="Verdana" w:hAnsi="Verdana"/>
          <w:b w:val="0"/>
          <w:color w:val="000000"/>
          <w:sz w:val="20"/>
        </w:rPr>
        <w:t>5.</w:t>
      </w:r>
      <w:r w:rsidRPr="00F360CF">
        <w:rPr>
          <w:rFonts w:ascii="Verdana" w:hAnsi="Verdana"/>
          <w:b w:val="0"/>
          <w:color w:val="000000"/>
          <w:sz w:val="20"/>
          <w:lang w:val="en-US"/>
        </w:rPr>
        <w:t> </w:t>
      </w:r>
      <w:r w:rsidRPr="00F360CF">
        <w:rPr>
          <w:rFonts w:ascii="Verdana" w:hAnsi="Verdana"/>
          <w:b w:val="0"/>
          <w:color w:val="000000"/>
          <w:sz w:val="20"/>
        </w:rPr>
        <w:t>АНАТОМИЯ КОСМИЧЕСКОГО ФОТОТРОФА</w:t>
      </w:r>
    </w:p>
    <w:p w14:paraId="7F027986" w14:textId="77777777" w:rsidR="00362CB1" w:rsidRPr="00F360CF" w:rsidRDefault="00362CB1" w:rsidP="00F360CF">
      <w:pPr>
        <w:widowControl/>
        <w:suppressAutoHyphens/>
        <w:ind w:firstLine="283"/>
        <w:rPr>
          <w:rFonts w:ascii="Verdana" w:hAnsi="Verdana"/>
          <w:color w:val="000000"/>
          <w:sz w:val="20"/>
        </w:rPr>
      </w:pPr>
    </w:p>
    <w:p w14:paraId="1CFCFB80"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Фототроф Звездоплавающий (</w:t>
      </w:r>
      <w:r w:rsidRPr="00F360CF">
        <w:rPr>
          <w:rFonts w:ascii="Verdana" w:hAnsi="Verdana"/>
          <w:color w:val="000000"/>
          <w:sz w:val="20"/>
          <w:lang w:val="en-US"/>
        </w:rPr>
        <w:t>Phototrophus</w:t>
      </w:r>
      <w:r w:rsidRPr="00F360CF">
        <w:rPr>
          <w:rFonts w:ascii="Verdana" w:hAnsi="Verdana"/>
          <w:color w:val="000000"/>
          <w:sz w:val="20"/>
        </w:rPr>
        <w:t xml:space="preserve"> </w:t>
      </w:r>
      <w:r w:rsidRPr="00F360CF">
        <w:rPr>
          <w:rFonts w:ascii="Verdana" w:hAnsi="Verdana"/>
          <w:color w:val="000000"/>
          <w:sz w:val="20"/>
          <w:lang w:val="en-US"/>
        </w:rPr>
        <w:t>Astronauticus</w:t>
      </w:r>
      <w:r w:rsidRPr="00F360CF">
        <w:rPr>
          <w:rFonts w:ascii="Verdana" w:hAnsi="Verdana"/>
          <w:color w:val="000000"/>
          <w:sz w:val="20"/>
        </w:rPr>
        <w:t>) представляет из себя организм, построенный из космической пыли и астероидов, с использованием энергии излучения звезд.</w:t>
      </w:r>
    </w:p>
    <w:p w14:paraId="30490DAE"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Размах «листьев» (органов, улавливающих энергию излучения и служащих солнечным парусом) достигает у отдельных экземпляров трех тысяч километров.</w:t>
      </w:r>
    </w:p>
    <w:p w14:paraId="7D9E9E2E"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У фототрофов имеются три органа для передвижения в безвоздушном пространстве:</w:t>
      </w:r>
    </w:p>
    <w:p w14:paraId="49273FF9" w14:textId="1471149F"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Во</w:t>
      </w:r>
      <w:r w:rsidR="00F360CF" w:rsidRPr="00F360CF">
        <w:rPr>
          <w:rFonts w:ascii="Verdana" w:hAnsi="Verdana"/>
          <w:color w:val="000000"/>
          <w:sz w:val="20"/>
        </w:rPr>
        <w:t>-</w:t>
      </w:r>
      <w:r w:rsidRPr="00F360CF">
        <w:rPr>
          <w:rFonts w:ascii="Verdana" w:hAnsi="Verdana"/>
          <w:color w:val="000000"/>
          <w:sz w:val="20"/>
        </w:rPr>
        <w:t>первых, «листья». Фототроф регулирует их площадь и угол наклона, по разному их складывая и разворачивая. Тем самым он управляет силой тяги солнечного ветра, что позволяет ему маневрировать в окрестностях звезды.</w:t>
      </w:r>
    </w:p>
    <w:p w14:paraId="01CE17A4" w14:textId="57A66A64"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Во</w:t>
      </w:r>
      <w:r w:rsidR="00F360CF" w:rsidRPr="00F360CF">
        <w:rPr>
          <w:rFonts w:ascii="Verdana" w:hAnsi="Verdana"/>
          <w:color w:val="000000"/>
          <w:sz w:val="20"/>
        </w:rPr>
        <w:t>-</w:t>
      </w:r>
      <w:r w:rsidRPr="00F360CF">
        <w:rPr>
          <w:rFonts w:ascii="Verdana" w:hAnsi="Verdana"/>
          <w:color w:val="000000"/>
          <w:sz w:val="20"/>
        </w:rPr>
        <w:t>вторых, так называемая «катапульта». У фототрофа имеется специальная полость, в которую заглатываются астероиды, дробятся на мелкие камни, и камни эти затем выплевываются по</w:t>
      </w:r>
      <w:r w:rsidR="00F360CF" w:rsidRPr="00F360CF">
        <w:rPr>
          <w:rFonts w:ascii="Verdana" w:hAnsi="Verdana"/>
          <w:color w:val="000000"/>
          <w:sz w:val="20"/>
        </w:rPr>
        <w:t>-</w:t>
      </w:r>
      <w:r w:rsidRPr="00F360CF">
        <w:rPr>
          <w:rFonts w:ascii="Verdana" w:hAnsi="Verdana"/>
          <w:color w:val="000000"/>
          <w:sz w:val="20"/>
        </w:rPr>
        <w:t>одному, с огромной скоростью. Таким образом, фототрофу сообщается реактивное движение.</w:t>
      </w:r>
    </w:p>
    <w:p w14:paraId="5A6D9C6F"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И, наконец, еще один орган. Именно он позволил фототрофу перемещаться не только в пределах своей планетной системы, но и перелетать от звезды к звезде, и в конце концов, спасаясь от вездесущего «хищника», распространиться по всей Галактике. Речь идет об огромной, многокилометровой камере в теле фототрофа. Камера эта обладает способностью мгновенно сжиматься до ничтожных размеров. Когда камера находится в несжатом состоянии, она свободно сообщается с космическим пространством, и наполняется таким образом межзвездным водородом. Плотность межзвездного водорода очень невелика. Но когда камера, герметически закрывшись, мгновенно сжимается, давление и температура водорода возрастают до значений, необходимых для ядерного взрыва. В момент взрыва задняя стенка камеры снова открывается в космос. внутренняя поверхность камеры обладает почти идеальной отражательной способностью, и поэтому все излучение от взрыва уходит через отверстие камеры, создавая реактивную тягу. такой фотонный двигатель позволяет фототрофу преодолевать силу притяжения звезд и уходить в межзвездное пространство.</w:t>
      </w:r>
    </w:p>
    <w:p w14:paraId="1765F2FF" w14:textId="77777777" w:rsidR="00235A24" w:rsidRDefault="00235A24" w:rsidP="00235A24">
      <w:pPr>
        <w:pStyle w:val="Heading6"/>
        <w:widowControl/>
        <w:suppressAutoHyphens/>
        <w:jc w:val="both"/>
        <w:rPr>
          <w:rFonts w:ascii="Verdana" w:hAnsi="Verdana"/>
          <w:b w:val="0"/>
          <w:color w:val="000000"/>
          <w:sz w:val="20"/>
        </w:rPr>
      </w:pPr>
    </w:p>
    <w:p w14:paraId="3F1A8A83" w14:textId="77777777" w:rsidR="00235A24" w:rsidRDefault="00235A24" w:rsidP="00235A24">
      <w:pPr>
        <w:pStyle w:val="Heading6"/>
        <w:widowControl/>
        <w:suppressAutoHyphens/>
        <w:jc w:val="both"/>
        <w:rPr>
          <w:rFonts w:ascii="Verdana" w:hAnsi="Verdana"/>
          <w:b w:val="0"/>
          <w:color w:val="000000"/>
          <w:sz w:val="20"/>
        </w:rPr>
      </w:pPr>
    </w:p>
    <w:p w14:paraId="265E3112" w14:textId="3D27E8CB" w:rsidR="00362CB1" w:rsidRPr="00F360CF" w:rsidRDefault="00362CB1" w:rsidP="00235A24">
      <w:pPr>
        <w:pStyle w:val="Heading6"/>
        <w:widowControl/>
        <w:suppressAutoHyphens/>
        <w:jc w:val="both"/>
        <w:rPr>
          <w:rFonts w:ascii="Verdana" w:hAnsi="Verdana"/>
          <w:b w:val="0"/>
          <w:color w:val="000000"/>
          <w:sz w:val="20"/>
        </w:rPr>
      </w:pPr>
      <w:r w:rsidRPr="00F360CF">
        <w:rPr>
          <w:rFonts w:ascii="Verdana" w:hAnsi="Verdana"/>
          <w:b w:val="0"/>
          <w:color w:val="000000"/>
          <w:sz w:val="20"/>
        </w:rPr>
        <w:t>6.</w:t>
      </w:r>
      <w:r w:rsidRPr="00F360CF">
        <w:rPr>
          <w:rFonts w:ascii="Verdana" w:hAnsi="Verdana"/>
          <w:b w:val="0"/>
          <w:color w:val="000000"/>
          <w:sz w:val="20"/>
          <w:lang w:val="en-US"/>
        </w:rPr>
        <w:t> </w:t>
      </w:r>
      <w:r w:rsidRPr="00F360CF">
        <w:rPr>
          <w:rFonts w:ascii="Verdana" w:hAnsi="Verdana"/>
          <w:b w:val="0"/>
          <w:color w:val="000000"/>
          <w:sz w:val="20"/>
        </w:rPr>
        <w:t>НЕРВНАЯ СИСТЕМА И ОРГАНЫ ЧУВСТВ</w:t>
      </w:r>
    </w:p>
    <w:p w14:paraId="068D4EF8" w14:textId="77777777" w:rsidR="00362CB1" w:rsidRPr="00F360CF" w:rsidRDefault="00362CB1" w:rsidP="00F360CF">
      <w:pPr>
        <w:widowControl/>
        <w:suppressAutoHyphens/>
        <w:ind w:firstLine="283"/>
        <w:rPr>
          <w:rFonts w:ascii="Verdana" w:hAnsi="Verdana"/>
          <w:color w:val="000000"/>
          <w:sz w:val="20"/>
        </w:rPr>
      </w:pPr>
    </w:p>
    <w:p w14:paraId="761B21E2" w14:textId="601F8E73"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В организме таких размеров связь между отдельными его частями должна быть практически мгновенной, иначе он не сможет координировать свои движения. Обычные нервные волокна, с их медленной скоростью передачи сигнала для этой цели не годятся. В процессе эволюции фототроф заменил свои нервные волокна отложениями металлических частиц. Фактически это не нервы, а электрические провода. Сигналы по ним идут со скоростью света. Что касается органов чувств фототрофа, то они весьма разнообразны. Они способны воспринимать практически любое излучение: радиоволны, свет, рентгеновское и гамма излучения, потоки элементарных частиц</w:t>
      </w:r>
      <w:r w:rsidR="00F360CF">
        <w:rPr>
          <w:rFonts w:ascii="Verdana" w:hAnsi="Verdana"/>
          <w:color w:val="000000"/>
          <w:sz w:val="20"/>
        </w:rPr>
        <w:t xml:space="preserve"> — </w:t>
      </w:r>
      <w:r w:rsidRPr="00F360CF">
        <w:rPr>
          <w:rFonts w:ascii="Verdana" w:hAnsi="Verdana"/>
          <w:color w:val="000000"/>
          <w:sz w:val="20"/>
        </w:rPr>
        <w:t>без этого в космосе не выжить.</w:t>
      </w:r>
    </w:p>
    <w:p w14:paraId="09EFD83C" w14:textId="5A01B9BD"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Что касается умственных способностей фототрофа, у него хорошая память, но полностью отсутствуют какие</w:t>
      </w:r>
      <w:r w:rsidR="00F360CF" w:rsidRPr="00F360CF">
        <w:rPr>
          <w:rFonts w:ascii="Verdana" w:hAnsi="Verdana"/>
          <w:color w:val="000000"/>
          <w:sz w:val="20"/>
        </w:rPr>
        <w:t>-</w:t>
      </w:r>
      <w:r w:rsidRPr="00F360CF">
        <w:rPr>
          <w:rFonts w:ascii="Verdana" w:hAnsi="Verdana"/>
          <w:color w:val="000000"/>
          <w:sz w:val="20"/>
        </w:rPr>
        <w:t>либо признаки мышления. ОРГАНИЗМУ, ИДЕАЛЬНО ПРИСПОСОБЛЕННОМУ К СВОЕЙ СРЕДЕ ОБИТАНИЯ, РАЗУМ НЕ НУЖЕН. Фототроф глупее любой комнатной собачонки.</w:t>
      </w:r>
    </w:p>
    <w:p w14:paraId="51473676" w14:textId="77777777" w:rsidR="00362CB1" w:rsidRPr="00F360CF" w:rsidRDefault="00362CB1" w:rsidP="00F360CF">
      <w:pPr>
        <w:widowControl/>
        <w:suppressAutoHyphens/>
        <w:ind w:firstLine="283"/>
        <w:rPr>
          <w:rFonts w:ascii="Verdana" w:hAnsi="Verdana"/>
          <w:color w:val="000000"/>
          <w:sz w:val="20"/>
        </w:rPr>
      </w:pPr>
    </w:p>
    <w:p w14:paraId="044C62DF" w14:textId="77777777" w:rsidR="00235A24" w:rsidRDefault="00235A24" w:rsidP="00235A24">
      <w:pPr>
        <w:pStyle w:val="Heading2"/>
        <w:widowControl/>
        <w:suppressAutoHyphens/>
        <w:jc w:val="both"/>
        <w:rPr>
          <w:rFonts w:ascii="Verdana" w:hAnsi="Verdana"/>
          <w:b w:val="0"/>
          <w:color w:val="000000"/>
          <w:sz w:val="20"/>
        </w:rPr>
      </w:pPr>
    </w:p>
    <w:p w14:paraId="34011D57" w14:textId="490FF590" w:rsidR="00362CB1" w:rsidRPr="00F360CF" w:rsidRDefault="00362CB1" w:rsidP="00235A24">
      <w:pPr>
        <w:pStyle w:val="Heading2"/>
        <w:widowControl/>
        <w:suppressAutoHyphens/>
        <w:jc w:val="both"/>
        <w:rPr>
          <w:rFonts w:ascii="Verdana" w:hAnsi="Verdana"/>
          <w:b w:val="0"/>
          <w:color w:val="000000"/>
          <w:sz w:val="20"/>
        </w:rPr>
      </w:pPr>
      <w:r w:rsidRPr="00F360CF">
        <w:rPr>
          <w:rFonts w:ascii="Verdana" w:hAnsi="Verdana"/>
          <w:b w:val="0"/>
          <w:color w:val="000000"/>
          <w:sz w:val="20"/>
        </w:rPr>
        <w:lastRenderedPageBreak/>
        <w:t>ГЛАВА ПЕРВАЯ, И ПОКА, К СЧАСТЬЮ, ПОСЛЕДНЯЯ</w:t>
      </w:r>
    </w:p>
    <w:p w14:paraId="29CF6F98" w14:textId="77777777" w:rsidR="00362CB1" w:rsidRPr="00F360CF" w:rsidRDefault="00362CB1" w:rsidP="00F360CF">
      <w:pPr>
        <w:widowControl/>
        <w:suppressAutoHyphens/>
        <w:ind w:firstLine="283"/>
        <w:rPr>
          <w:rFonts w:ascii="Verdana" w:hAnsi="Verdana"/>
          <w:color w:val="000000"/>
          <w:sz w:val="20"/>
        </w:rPr>
      </w:pPr>
    </w:p>
    <w:p w14:paraId="15F8DDA8" w14:textId="11914EE0"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Расправив листья, некий фототроф парил над звездой Альфа Центавра, впитывая энергию ее света. Он был весьма молод (ему не было еще и пол</w:t>
      </w:r>
      <w:r w:rsidR="00F360CF" w:rsidRPr="00F360CF">
        <w:rPr>
          <w:rFonts w:ascii="Verdana" w:hAnsi="Verdana"/>
          <w:color w:val="000000"/>
          <w:sz w:val="20"/>
        </w:rPr>
        <w:t>-</w:t>
      </w:r>
      <w:r w:rsidRPr="00F360CF">
        <w:rPr>
          <w:rFonts w:ascii="Verdana" w:hAnsi="Verdana"/>
          <w:color w:val="000000"/>
          <w:sz w:val="20"/>
        </w:rPr>
        <w:t>миллиона лет) и он еще продолжал расти. Для роста нервной системы ему был необходим металл. Совсем немного, несколько сот тонн. Именно в это время он услышал в радиодиапазоне шум, показавшийся ему знакомым. Несколько сот тысяч лет назад он уже однажды полетел на источник похожего шума и обнаружил там тогда на одной планете много металла. Это не удивительно, ведь радиосвязь открывают лишь цивилизации, основанные на широком использовании металлов.</w:t>
      </w:r>
    </w:p>
    <w:p w14:paraId="075C3BCB" w14:textId="1FCE4BB1"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То, что фототроф услышал в этот раз, было излучением первых земных радиовещательных станций, построенных в 20</w:t>
      </w:r>
      <w:r w:rsidR="00F360CF" w:rsidRPr="00F360CF">
        <w:rPr>
          <w:rFonts w:ascii="Verdana" w:hAnsi="Verdana"/>
          <w:color w:val="000000"/>
          <w:sz w:val="20"/>
        </w:rPr>
        <w:t>-</w:t>
      </w:r>
      <w:r w:rsidRPr="00F360CF">
        <w:rPr>
          <w:rFonts w:ascii="Verdana" w:hAnsi="Verdana"/>
          <w:color w:val="000000"/>
          <w:sz w:val="20"/>
        </w:rPr>
        <w:t xml:space="preserve">е годы </w:t>
      </w:r>
      <w:r w:rsidRPr="00F360CF">
        <w:rPr>
          <w:rFonts w:ascii="Verdana" w:hAnsi="Verdana"/>
          <w:color w:val="000000"/>
          <w:sz w:val="20"/>
          <w:lang w:val="en-US"/>
        </w:rPr>
        <w:t>XX</w:t>
      </w:r>
      <w:r w:rsidRPr="00F360CF">
        <w:rPr>
          <w:rFonts w:ascii="Verdana" w:hAnsi="Verdana"/>
          <w:color w:val="000000"/>
          <w:sz w:val="20"/>
        </w:rPr>
        <w:t xml:space="preserve"> века. Фототроф нацелился на источник шума, вдохнул межзвездный водород в камеру, и начал свое путешествие к желтой звезде, которую мы называем Солнцем. Несколько десятков лет спустя он был почти у цели.</w:t>
      </w:r>
    </w:p>
    <w:p w14:paraId="786E9257" w14:textId="3F2D48F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Через несколько месяцев он опустится на Землю, на Европу или на Америку, полностью закрыв своими тысячекилометровыми листьями целый континент, погрузив его в полную темноту. Его приземление вызовет внезапное смещение гигантских воздушных масс, возможно изменит скорость вращения Земли, и следствием этого будут ураганы, землетрясения, наводнения по всей планете. Несколько лет он будет ползать по планете, раздавливая своею массой целые города, целые страны. Наконец, собрав достаточно металла, он начнет медленно подниматься, выплевывая из своей катапульты целые горы, которые будут с огромной скоростью врезаться в поверхность Земли, оставляя гигантские кратеры</w:t>
      </w:r>
      <w:r w:rsidR="00F360CF">
        <w:rPr>
          <w:rFonts w:ascii="Verdana" w:hAnsi="Verdana"/>
          <w:color w:val="000000"/>
          <w:sz w:val="20"/>
        </w:rPr>
        <w:t>...</w:t>
      </w:r>
    </w:p>
    <w:p w14:paraId="44F10B44" w14:textId="21B85B40"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До цели путешествия</w:t>
      </w:r>
      <w:r w:rsidR="00F360CF">
        <w:rPr>
          <w:rFonts w:ascii="Verdana" w:hAnsi="Verdana"/>
          <w:color w:val="000000"/>
          <w:sz w:val="20"/>
        </w:rPr>
        <w:t xml:space="preserve"> — </w:t>
      </w:r>
      <w:r w:rsidRPr="00F360CF">
        <w:rPr>
          <w:rFonts w:ascii="Verdana" w:hAnsi="Verdana"/>
          <w:color w:val="000000"/>
          <w:sz w:val="20"/>
        </w:rPr>
        <w:t>планеты Земля</w:t>
      </w:r>
      <w:r w:rsidR="00F360CF">
        <w:rPr>
          <w:rFonts w:ascii="Verdana" w:hAnsi="Verdana"/>
          <w:color w:val="000000"/>
          <w:sz w:val="20"/>
        </w:rPr>
        <w:t xml:space="preserve"> — </w:t>
      </w:r>
      <w:r w:rsidRPr="00F360CF">
        <w:rPr>
          <w:rFonts w:ascii="Verdana" w:hAnsi="Verdana"/>
          <w:color w:val="000000"/>
          <w:sz w:val="20"/>
        </w:rPr>
        <w:t>оставалось уже совсем немного. Вот мимо проплыл разноцветный шар Юпитера. И вдруг</w:t>
      </w:r>
      <w:r w:rsidR="00F360CF">
        <w:rPr>
          <w:rFonts w:ascii="Verdana" w:hAnsi="Verdana"/>
          <w:color w:val="000000"/>
          <w:sz w:val="20"/>
        </w:rPr>
        <w:t>...</w:t>
      </w:r>
      <w:r w:rsidRPr="00F360CF">
        <w:rPr>
          <w:rFonts w:ascii="Verdana" w:hAnsi="Verdana"/>
          <w:color w:val="000000"/>
          <w:sz w:val="20"/>
        </w:rPr>
        <w:t xml:space="preserve"> Из</w:t>
      </w:r>
      <w:r w:rsidR="00F360CF" w:rsidRPr="00F360CF">
        <w:rPr>
          <w:rFonts w:ascii="Verdana" w:hAnsi="Verdana"/>
          <w:color w:val="000000"/>
          <w:sz w:val="20"/>
        </w:rPr>
        <w:t>-</w:t>
      </w:r>
      <w:r w:rsidRPr="00F360CF">
        <w:rPr>
          <w:rFonts w:ascii="Verdana" w:hAnsi="Verdana"/>
          <w:color w:val="000000"/>
          <w:sz w:val="20"/>
        </w:rPr>
        <w:t>за Юпитера стремительно выплыл «хищник»! Когда фототроф заметил его, было уже поздно.</w:t>
      </w:r>
    </w:p>
    <w:p w14:paraId="6E4A0CB0" w14:textId="3E45628C"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Стремительный бросок</w:t>
      </w:r>
      <w:r w:rsidR="00F360CF">
        <w:rPr>
          <w:rFonts w:ascii="Verdana" w:hAnsi="Verdana"/>
          <w:color w:val="000000"/>
          <w:sz w:val="20"/>
        </w:rPr>
        <w:t>...</w:t>
      </w:r>
    </w:p>
    <w:p w14:paraId="29D5A5BD" w14:textId="39B1C432"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Несколько быстрых, инстинктивных движений</w:t>
      </w:r>
      <w:r w:rsidR="00F360CF">
        <w:rPr>
          <w:rFonts w:ascii="Verdana" w:hAnsi="Verdana"/>
          <w:color w:val="000000"/>
          <w:sz w:val="20"/>
        </w:rPr>
        <w:t>...</w:t>
      </w:r>
    </w:p>
    <w:p w14:paraId="0444096C" w14:textId="3E7CC061"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Брюхо фототрофа распорото</w:t>
      </w:r>
      <w:r w:rsidR="00F360CF">
        <w:rPr>
          <w:rFonts w:ascii="Verdana" w:hAnsi="Verdana"/>
          <w:color w:val="000000"/>
          <w:sz w:val="20"/>
        </w:rPr>
        <w:t>...</w:t>
      </w:r>
    </w:p>
    <w:p w14:paraId="412A2BD5" w14:textId="6C791E2E"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Орган, накапливающий энергию, вырван</w:t>
      </w:r>
      <w:r w:rsidR="00F360CF">
        <w:rPr>
          <w:rFonts w:ascii="Verdana" w:hAnsi="Verdana"/>
          <w:color w:val="000000"/>
          <w:sz w:val="20"/>
        </w:rPr>
        <w:t>...</w:t>
      </w:r>
    </w:p>
    <w:p w14:paraId="09E05BAE"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Хищник скрылся.</w:t>
      </w:r>
    </w:p>
    <w:p w14:paraId="7F29D8C1" w14:textId="77777777"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Щупальца фототрофа, которые должны были парализовать «хищника» мощным разрядом, запоздало сделали несколько бесполезных, механических движений, и безжизненно затихли.</w:t>
      </w:r>
    </w:p>
    <w:p w14:paraId="036D6D50" w14:textId="5A6CA830" w:rsidR="00362CB1" w:rsidRPr="00F360CF" w:rsidRDefault="00362CB1" w:rsidP="00F360CF">
      <w:pPr>
        <w:widowControl/>
        <w:suppressAutoHyphens/>
        <w:ind w:firstLine="283"/>
        <w:rPr>
          <w:rFonts w:ascii="Verdana" w:hAnsi="Verdana"/>
          <w:color w:val="000000"/>
          <w:sz w:val="20"/>
        </w:rPr>
      </w:pPr>
      <w:r w:rsidRPr="00F360CF">
        <w:rPr>
          <w:rFonts w:ascii="Verdana" w:hAnsi="Verdana"/>
          <w:color w:val="000000"/>
          <w:sz w:val="20"/>
        </w:rPr>
        <w:t>Выпотрошенное тело фототрофа пролетело недалеко от Земли, и было сфотографировано многими обсерваториями</w:t>
      </w:r>
      <w:r w:rsidR="00F360CF">
        <w:rPr>
          <w:rFonts w:ascii="Verdana" w:hAnsi="Verdana"/>
          <w:color w:val="000000"/>
          <w:sz w:val="20"/>
        </w:rPr>
        <w:t>...</w:t>
      </w:r>
    </w:p>
    <w:p w14:paraId="63D88021" w14:textId="77777777" w:rsidR="00235A24" w:rsidRDefault="00235A24" w:rsidP="00235A24">
      <w:pPr>
        <w:pStyle w:val="Heading2"/>
        <w:widowControl/>
        <w:suppressAutoHyphens/>
        <w:jc w:val="both"/>
        <w:rPr>
          <w:rFonts w:ascii="Verdana" w:hAnsi="Verdana"/>
          <w:b w:val="0"/>
          <w:color w:val="000000"/>
          <w:sz w:val="20"/>
        </w:rPr>
      </w:pPr>
    </w:p>
    <w:p w14:paraId="51F6C207" w14:textId="77777777" w:rsidR="00235A24" w:rsidRDefault="00235A24" w:rsidP="00235A24">
      <w:pPr>
        <w:pStyle w:val="Heading2"/>
        <w:widowControl/>
        <w:suppressAutoHyphens/>
        <w:jc w:val="both"/>
        <w:rPr>
          <w:rFonts w:ascii="Verdana" w:hAnsi="Verdana"/>
          <w:b w:val="0"/>
          <w:color w:val="000000"/>
          <w:sz w:val="20"/>
        </w:rPr>
      </w:pPr>
    </w:p>
    <w:p w14:paraId="683BA038" w14:textId="03B85738" w:rsidR="00362CB1" w:rsidRPr="00F360CF" w:rsidRDefault="00362CB1" w:rsidP="00235A24">
      <w:pPr>
        <w:pStyle w:val="Heading2"/>
        <w:widowControl/>
        <w:suppressAutoHyphens/>
        <w:jc w:val="both"/>
        <w:rPr>
          <w:rFonts w:ascii="Verdana" w:hAnsi="Verdana"/>
          <w:b w:val="0"/>
          <w:color w:val="000000"/>
          <w:sz w:val="20"/>
        </w:rPr>
      </w:pPr>
      <w:r w:rsidRPr="00F360CF">
        <w:rPr>
          <w:rFonts w:ascii="Verdana" w:hAnsi="Verdana"/>
          <w:b w:val="0"/>
          <w:color w:val="000000"/>
          <w:sz w:val="20"/>
        </w:rPr>
        <w:t>ЭПИЛОГ</w:t>
      </w:r>
    </w:p>
    <w:p w14:paraId="527E7B67" w14:textId="77777777" w:rsidR="00362CB1" w:rsidRPr="00F360CF" w:rsidRDefault="00362CB1" w:rsidP="00F360CF">
      <w:pPr>
        <w:widowControl/>
        <w:suppressAutoHyphens/>
        <w:ind w:firstLine="283"/>
        <w:rPr>
          <w:rFonts w:ascii="Verdana" w:hAnsi="Verdana"/>
          <w:color w:val="000000"/>
          <w:sz w:val="20"/>
        </w:rPr>
      </w:pPr>
    </w:p>
    <w:p w14:paraId="15EB8423" w14:textId="027E79B6" w:rsidR="00362CB1" w:rsidRPr="00F360CF" w:rsidRDefault="00362CB1" w:rsidP="00235A24">
      <w:pPr>
        <w:widowControl/>
        <w:suppressAutoHyphens/>
        <w:ind w:firstLine="283"/>
        <w:rPr>
          <w:rFonts w:ascii="Verdana" w:hAnsi="Verdana"/>
          <w:color w:val="000000"/>
          <w:sz w:val="20"/>
        </w:rPr>
      </w:pPr>
      <w:r w:rsidRPr="00F360CF">
        <w:rPr>
          <w:rFonts w:ascii="Verdana" w:hAnsi="Verdana"/>
          <w:color w:val="000000"/>
          <w:sz w:val="20"/>
        </w:rPr>
        <w:t>Ученый (задумчиво разглядывая фотографию): «Люди, которые призывают посылать в космос сигналы, чтобы установить связь с внеземными цивилизациями, напоминают мне иногда маленьких детей, заблудившихся в дремучем лесу. Они кричат „Ау!“ и верят, что на их крик придут умные и добрые люди. Они не понимают, что явятся, скорее всего, дикие звери</w:t>
      </w:r>
      <w:r w:rsidR="00F360CF">
        <w:rPr>
          <w:rFonts w:ascii="Verdana" w:hAnsi="Verdana"/>
          <w:color w:val="000000"/>
          <w:sz w:val="20"/>
        </w:rPr>
        <w:t>...</w:t>
      </w:r>
      <w:r w:rsidRPr="00F360CF">
        <w:rPr>
          <w:rFonts w:ascii="Verdana" w:hAnsi="Verdana"/>
          <w:color w:val="000000"/>
          <w:sz w:val="20"/>
        </w:rPr>
        <w:t>»</w:t>
      </w:r>
    </w:p>
    <w:sectPr w:rsidR="00362CB1" w:rsidRPr="00F360CF" w:rsidSect="00F360CF">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A75EC" w14:textId="77777777" w:rsidR="005A1D6B" w:rsidRDefault="005A1D6B" w:rsidP="00F360CF">
      <w:r>
        <w:separator/>
      </w:r>
    </w:p>
  </w:endnote>
  <w:endnote w:type="continuationSeparator" w:id="0">
    <w:p w14:paraId="48E5F579" w14:textId="77777777" w:rsidR="005A1D6B" w:rsidRDefault="005A1D6B" w:rsidP="00F360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7BD1C" w14:textId="77777777" w:rsidR="00F360CF" w:rsidRDefault="00F360CF" w:rsidP="00B0317E">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7BD4948" w14:textId="77777777" w:rsidR="00F360CF" w:rsidRDefault="00F360CF" w:rsidP="00F360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EA0DC" w14:textId="37DAA21D" w:rsidR="00F360CF" w:rsidRPr="00F360CF" w:rsidRDefault="00F360CF" w:rsidP="00F360CF">
    <w:pPr>
      <w:pStyle w:val="Footer"/>
      <w:ind w:right="360" w:firstLine="0"/>
      <w:rPr>
        <w:rFonts w:ascii="Arial" w:hAnsi="Arial" w:cs="Arial"/>
        <w:color w:val="999999"/>
        <w:sz w:val="20"/>
      </w:rPr>
    </w:pPr>
    <w:r w:rsidRPr="00F360CF">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9C359" w14:textId="77777777" w:rsidR="00F360CF" w:rsidRDefault="00F360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D83B2" w14:textId="77777777" w:rsidR="005A1D6B" w:rsidRDefault="005A1D6B" w:rsidP="00F360CF">
      <w:r>
        <w:separator/>
      </w:r>
    </w:p>
  </w:footnote>
  <w:footnote w:type="continuationSeparator" w:id="0">
    <w:p w14:paraId="68148618" w14:textId="77777777" w:rsidR="005A1D6B" w:rsidRDefault="005A1D6B" w:rsidP="00F360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9739" w14:textId="77777777" w:rsidR="00F360CF" w:rsidRDefault="00F360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BE029" w14:textId="61257F60" w:rsidR="00F360CF" w:rsidRPr="00F360CF" w:rsidRDefault="00F360CF" w:rsidP="00F360CF">
    <w:pPr>
      <w:pStyle w:val="Header"/>
      <w:ind w:firstLine="0"/>
      <w:rPr>
        <w:rFonts w:ascii="Arial" w:hAnsi="Arial" w:cs="Arial"/>
        <w:color w:val="999999"/>
        <w:sz w:val="20"/>
      </w:rPr>
    </w:pPr>
    <w:r w:rsidRPr="00F360CF">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4E672" w14:textId="77777777" w:rsidR="00F360CF" w:rsidRDefault="00F360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018A"/>
    <w:rsid w:val="00235A24"/>
    <w:rsid w:val="0035018A"/>
    <w:rsid w:val="00362CB1"/>
    <w:rsid w:val="005A1D6B"/>
    <w:rsid w:val="00F360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CC35FB"/>
  <w14:defaultImageDpi w14:val="96"/>
  <w15:docId w15:val="{297F9D9A-179D-4350-A0F8-A7FD238B9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F360CF"/>
    <w:pPr>
      <w:tabs>
        <w:tab w:val="center" w:pos="4844"/>
        <w:tab w:val="right" w:pos="9689"/>
      </w:tabs>
    </w:pPr>
  </w:style>
  <w:style w:type="character" w:customStyle="1" w:styleId="HeaderChar">
    <w:name w:val="Header Char"/>
    <w:link w:val="Header"/>
    <w:uiPriority w:val="99"/>
    <w:rsid w:val="00F360CF"/>
    <w:rPr>
      <w:rFonts w:ascii="Times New Roman" w:hAnsi="Times New Roman"/>
      <w:sz w:val="24"/>
      <w:szCs w:val="24"/>
      <w:lang w:val="ru-RU"/>
    </w:rPr>
  </w:style>
  <w:style w:type="paragraph" w:styleId="Footer">
    <w:name w:val="footer"/>
    <w:basedOn w:val="Normal"/>
    <w:link w:val="FooterChar"/>
    <w:uiPriority w:val="99"/>
    <w:unhideWhenUsed/>
    <w:rsid w:val="00F360CF"/>
    <w:pPr>
      <w:tabs>
        <w:tab w:val="center" w:pos="4844"/>
        <w:tab w:val="right" w:pos="9689"/>
      </w:tabs>
    </w:pPr>
  </w:style>
  <w:style w:type="character" w:customStyle="1" w:styleId="FooterChar">
    <w:name w:val="Footer Char"/>
    <w:link w:val="Footer"/>
    <w:uiPriority w:val="99"/>
    <w:rsid w:val="00F360CF"/>
    <w:rPr>
      <w:rFonts w:ascii="Times New Roman" w:hAnsi="Times New Roman"/>
      <w:sz w:val="24"/>
      <w:szCs w:val="24"/>
      <w:lang w:val="ru-RU"/>
    </w:rPr>
  </w:style>
  <w:style w:type="character" w:styleId="PageNumber">
    <w:name w:val="page number"/>
    <w:basedOn w:val="DefaultParagraphFont"/>
    <w:uiPriority w:val="99"/>
    <w:semiHidden/>
    <w:unhideWhenUsed/>
    <w:rsid w:val="00F36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1961</Words>
  <Characters>11178</Characters>
  <Application>Microsoft Office Word</Application>
  <DocSecurity>0</DocSecurity>
  <Lines>93</Lines>
  <Paragraphs>26</Paragraphs>
  <ScaleCrop>false</ScaleCrop>
  <Manager>Andrey Piskunov</Manager>
  <Company>Библиотека «Артефакт»</Company>
  <LinksUpToDate>false</LinksUpToDate>
  <CharactersWithSpaces>13113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Назовём его Фототроф</dc:title>
  <dc:subject/>
  <dc:creator>Александр Владимирович Лазаревич</dc:creator>
  <cp:keywords/>
  <dc:description/>
  <cp:lastModifiedBy>Andrey Piskunov</cp:lastModifiedBy>
  <cp:revision>4</cp:revision>
  <dcterms:created xsi:type="dcterms:W3CDTF">2026-03-04T02:30:00Z</dcterms:created>
  <dcterms:modified xsi:type="dcterms:W3CDTF">2026-03-04T03:05:00Z</dcterms:modified>
  <cp:category/>
</cp:coreProperties>
</file>